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720" w:rsidRDefault="00D77FFA">
      <w:r>
        <w:t xml:space="preserve">                                                                      </w:t>
      </w:r>
      <w:r w:rsidRPr="00C06F27">
        <w:rPr>
          <w:noProof/>
          <w:lang w:eastAsia="sl-SI"/>
        </w:rPr>
        <w:drawing>
          <wp:inline distT="0" distB="0" distL="0" distR="0" wp14:anchorId="5EE92054" wp14:editId="308A0E8F">
            <wp:extent cx="1948487" cy="725213"/>
            <wp:effectExtent l="19050" t="0" r="0" b="0"/>
            <wp:docPr id="1" name="Slika 1" descr="C:\A-TISKARNA CS TISK\POSLANA POŠTA\KZS 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A-TISKARNA CS TISK\POSLANA POŠTA\KZS LOGOT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68" cy="72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FFA" w:rsidRDefault="00D77FFA"/>
    <w:p w:rsidR="00D77FFA" w:rsidRPr="00D77FFA" w:rsidRDefault="00D77FFA" w:rsidP="00D77FFA">
      <w:pPr>
        <w:jc w:val="both"/>
        <w:rPr>
          <w:rFonts w:ascii="Comic Sans MS" w:hAnsi="Comic Sans MS"/>
        </w:rPr>
      </w:pPr>
      <w:r w:rsidRPr="00D77FFA">
        <w:rPr>
          <w:rFonts w:ascii="Comic Sans MS" w:hAnsi="Comic Sans MS"/>
        </w:rPr>
        <w:t xml:space="preserve">Komisija za izobraževanje in izpite                                                                        </w:t>
      </w:r>
      <w:r w:rsidR="006E66B2">
        <w:rPr>
          <w:rFonts w:ascii="Comic Sans MS" w:hAnsi="Comic Sans MS"/>
        </w:rPr>
        <w:t>03.03.2021</w:t>
      </w:r>
      <w:bookmarkStart w:id="0" w:name="_GoBack"/>
      <w:bookmarkEnd w:id="0"/>
    </w:p>
    <w:p w:rsidR="00D77FFA" w:rsidRPr="00D77FFA" w:rsidRDefault="00D77FFA" w:rsidP="00D77FFA">
      <w:pPr>
        <w:jc w:val="both"/>
        <w:rPr>
          <w:rFonts w:ascii="Comic Sans MS" w:hAnsi="Comic Sans MS"/>
        </w:rPr>
      </w:pPr>
      <w:r w:rsidRPr="00D77FFA">
        <w:rPr>
          <w:rFonts w:ascii="Comic Sans MS" w:hAnsi="Comic Sans MS"/>
        </w:rPr>
        <w:t xml:space="preserve">Zapoge 3d,  Vodice </w:t>
      </w:r>
    </w:p>
    <w:p w:rsidR="00D77FFA" w:rsidRPr="00D77FFA" w:rsidRDefault="00D77FFA" w:rsidP="00D77FFA">
      <w:pPr>
        <w:jc w:val="both"/>
        <w:rPr>
          <w:rFonts w:ascii="Comic Sans MS" w:hAnsi="Comic Sans MS"/>
        </w:rPr>
      </w:pPr>
    </w:p>
    <w:p w:rsidR="00D77FFA" w:rsidRPr="00D77FFA" w:rsidRDefault="00D77FFA" w:rsidP="00D77FFA">
      <w:pPr>
        <w:jc w:val="both"/>
        <w:rPr>
          <w:rFonts w:ascii="Comic Sans MS" w:hAnsi="Comic Sans MS"/>
        </w:rPr>
      </w:pPr>
      <w:r w:rsidRPr="00D77FFA">
        <w:rPr>
          <w:rFonts w:ascii="Comic Sans MS" w:hAnsi="Comic Sans MS"/>
        </w:rPr>
        <w:t>Zadeva : razpored opravljanja praktičnega dela izpitov za strokovni kader</w:t>
      </w:r>
    </w:p>
    <w:p w:rsidR="00D77FFA" w:rsidRPr="00D77FFA" w:rsidRDefault="00D77FFA" w:rsidP="00D77FFA">
      <w:pPr>
        <w:jc w:val="both"/>
        <w:rPr>
          <w:rFonts w:ascii="Comic Sans MS" w:hAnsi="Comic Sans MS"/>
        </w:rPr>
      </w:pPr>
    </w:p>
    <w:p w:rsidR="00D77FFA" w:rsidRPr="00D77FFA" w:rsidRDefault="00D77FFA" w:rsidP="00D77FFA">
      <w:pPr>
        <w:jc w:val="both"/>
        <w:rPr>
          <w:rFonts w:ascii="Comic Sans MS" w:hAnsi="Comic Sans MS"/>
          <w:b/>
        </w:rPr>
      </w:pPr>
      <w:r w:rsidRPr="00D77FFA">
        <w:rPr>
          <w:rFonts w:ascii="Comic Sans MS" w:hAnsi="Comic Sans MS"/>
          <w:b/>
        </w:rPr>
        <w:t xml:space="preserve">Praktični del izpita za kandidate, ki so uspešno opravili pisni del izpita, bo v soboto, </w:t>
      </w:r>
      <w:r w:rsidR="00AB7504">
        <w:rPr>
          <w:rFonts w:ascii="Comic Sans MS" w:hAnsi="Comic Sans MS"/>
          <w:b/>
        </w:rPr>
        <w:t>06.marca 2021</w:t>
      </w:r>
      <w:r w:rsidRPr="00D77FFA">
        <w:rPr>
          <w:rFonts w:ascii="Comic Sans MS" w:hAnsi="Comic Sans MS"/>
          <w:b/>
        </w:rPr>
        <w:t xml:space="preserve"> na prostoru Kinološkega društva Celje v Lokrovcu pri Celju.</w:t>
      </w:r>
    </w:p>
    <w:p w:rsidR="00D77FFA" w:rsidRPr="00D77FFA" w:rsidRDefault="00D77FFA" w:rsidP="00D77FFA">
      <w:pPr>
        <w:jc w:val="both"/>
        <w:rPr>
          <w:rFonts w:ascii="Comic Sans MS" w:hAnsi="Comic Sans MS"/>
          <w:b/>
        </w:rPr>
      </w:pPr>
      <w:r w:rsidRPr="00D77FFA">
        <w:rPr>
          <w:rFonts w:ascii="Comic Sans MS" w:hAnsi="Comic Sans MS"/>
          <w:b/>
        </w:rPr>
        <w:t xml:space="preserve">Kandidati naj na praktični del izpita prihajajo po spodaj napisanem urniku, pri prihodu morajo imeti maske in si razkužiti roke, oziroma upoštevati vsa določila države  glede bolezni </w:t>
      </w:r>
      <w:proofErr w:type="spellStart"/>
      <w:r w:rsidRPr="00D77FFA">
        <w:rPr>
          <w:rFonts w:ascii="Comic Sans MS" w:hAnsi="Comic Sans MS"/>
          <w:b/>
        </w:rPr>
        <w:t>covid</w:t>
      </w:r>
      <w:proofErr w:type="spellEnd"/>
      <w:r w:rsidRPr="00D77FFA">
        <w:rPr>
          <w:rFonts w:ascii="Comic Sans MS" w:hAnsi="Comic Sans MS"/>
          <w:b/>
        </w:rPr>
        <w:t>. Po preizkusu in podani oceni, so dolžni takoj zapustiti poligon KD Celje.</w:t>
      </w:r>
    </w:p>
    <w:p w:rsidR="00D77FFA" w:rsidRPr="00D77FFA" w:rsidRDefault="00D77FFA" w:rsidP="00D77FFA">
      <w:pPr>
        <w:jc w:val="both"/>
        <w:rPr>
          <w:rFonts w:ascii="Comic Sans MS" w:hAnsi="Comic Sans MS"/>
          <w:b/>
        </w:rPr>
      </w:pPr>
      <w:r w:rsidRPr="00D77FFA">
        <w:rPr>
          <w:rFonts w:ascii="Comic Sans MS" w:hAnsi="Comic Sans MS"/>
          <w:b/>
        </w:rPr>
        <w:t>S seboj  so dolžni pripeljati psa in prinesti rekvizite, ki jih bodo rabili na praktičnem delu izpita.</w:t>
      </w:r>
    </w:p>
    <w:p w:rsidR="00D77FFA" w:rsidRPr="00D77FFA" w:rsidRDefault="00D77FFA" w:rsidP="00D77FFA">
      <w:pPr>
        <w:jc w:val="both"/>
        <w:rPr>
          <w:rFonts w:ascii="Comic Sans MS" w:hAnsi="Comic Sans MS"/>
          <w:b/>
        </w:rPr>
      </w:pPr>
      <w:r w:rsidRPr="00D77FFA">
        <w:rPr>
          <w:rFonts w:ascii="Comic Sans MS" w:hAnsi="Comic Sans MS"/>
          <w:b/>
        </w:rPr>
        <w:t>Zaradi tekočega in bolj organiziranega dela, zamenjave po skupinah niso možne, niti ne priključevanje drugim skupinam.</w:t>
      </w:r>
    </w:p>
    <w:p w:rsidR="00D77FFA" w:rsidRPr="00D77FFA" w:rsidRDefault="00D77FFA" w:rsidP="00D77FFA">
      <w:pPr>
        <w:jc w:val="both"/>
        <w:rPr>
          <w:rFonts w:ascii="Comic Sans MS" w:hAnsi="Comic Sans MS"/>
          <w:b/>
        </w:rPr>
      </w:pPr>
      <w:r w:rsidRPr="00D77FFA">
        <w:rPr>
          <w:rFonts w:ascii="Comic Sans MS" w:hAnsi="Comic Sans MS"/>
          <w:b/>
        </w:rPr>
        <w:t>Želimo vam veliko uspeha in ostanite zdravi.</w:t>
      </w:r>
    </w:p>
    <w:p w:rsidR="00D77FFA" w:rsidRPr="00D77FFA" w:rsidRDefault="00D77FFA" w:rsidP="00D77FFA">
      <w:pPr>
        <w:jc w:val="both"/>
        <w:rPr>
          <w:rFonts w:ascii="Comic Sans MS" w:hAnsi="Comic Sans MS"/>
          <w:b/>
        </w:rPr>
      </w:pPr>
    </w:p>
    <w:p w:rsidR="00D77FFA" w:rsidRPr="00D77FFA" w:rsidRDefault="00D77FFA" w:rsidP="00D77FFA">
      <w:pPr>
        <w:jc w:val="both"/>
        <w:rPr>
          <w:rFonts w:ascii="Comic Sans MS" w:hAnsi="Comic Sans MS"/>
          <w:b/>
        </w:rPr>
      </w:pPr>
      <w:r w:rsidRPr="00D77FFA">
        <w:rPr>
          <w:rFonts w:ascii="Comic Sans MS" w:hAnsi="Comic Sans MS"/>
          <w:b/>
        </w:rPr>
        <w:t>Branko Puš</w:t>
      </w:r>
    </w:p>
    <w:p w:rsidR="00D77FFA" w:rsidRPr="00D77FFA" w:rsidRDefault="00D77FFA" w:rsidP="00D77FFA">
      <w:pPr>
        <w:jc w:val="both"/>
        <w:rPr>
          <w:rFonts w:ascii="Comic Sans MS" w:hAnsi="Comic Sans MS"/>
          <w:b/>
        </w:rPr>
      </w:pPr>
      <w:r w:rsidRPr="00D77FFA">
        <w:rPr>
          <w:rFonts w:ascii="Comic Sans MS" w:hAnsi="Comic Sans MS"/>
          <w:b/>
        </w:rPr>
        <w:t>Predsednik Komisije za izobraževanje in izpite pri KZS</w:t>
      </w:r>
    </w:p>
    <w:p w:rsidR="00D77FFA" w:rsidRDefault="00D77FFA" w:rsidP="00D77FFA">
      <w:pPr>
        <w:rPr>
          <w:rFonts w:ascii="Comic Sans MS" w:hAnsi="Comic Sans MS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</w:tblGrid>
      <w:tr w:rsidR="00D77FFA" w:rsidTr="00A04832">
        <w:tc>
          <w:tcPr>
            <w:tcW w:w="5949" w:type="dxa"/>
          </w:tcPr>
          <w:p w:rsidR="00D77FFA" w:rsidRDefault="00D77FFA" w:rsidP="00AB7504">
            <w:r>
              <w:t xml:space="preserve">Sobota, </w:t>
            </w:r>
            <w:r w:rsidR="007333AC">
              <w:t>06. marec</w:t>
            </w:r>
            <w:r w:rsidR="00AB7504">
              <w:t xml:space="preserve"> 2021</w:t>
            </w:r>
            <w:r>
              <w:t xml:space="preserve"> , prostor Kinološkega društva Celje</w:t>
            </w:r>
          </w:p>
        </w:tc>
      </w:tr>
      <w:tr w:rsidR="00D77FFA" w:rsidTr="00A04832">
        <w:tc>
          <w:tcPr>
            <w:tcW w:w="5949" w:type="dxa"/>
          </w:tcPr>
          <w:p w:rsidR="00D77FFA" w:rsidRPr="00B96130" w:rsidRDefault="00D77FFA" w:rsidP="00A04832">
            <w:pPr>
              <w:rPr>
                <w:b/>
              </w:rPr>
            </w:pPr>
            <w:r w:rsidRPr="00B96130">
              <w:rPr>
                <w:b/>
              </w:rPr>
              <w:t>Vodje osnovne vrste RO</w:t>
            </w:r>
          </w:p>
        </w:tc>
      </w:tr>
      <w:tr w:rsidR="00D77FFA" w:rsidTr="00A04832">
        <w:tc>
          <w:tcPr>
            <w:tcW w:w="5949" w:type="dxa"/>
          </w:tcPr>
          <w:p w:rsidR="00D77FFA" w:rsidRPr="00B96130" w:rsidRDefault="00D77FFA" w:rsidP="00710D3D">
            <w:pPr>
              <w:rPr>
                <w:b/>
              </w:rPr>
            </w:pPr>
            <w:r w:rsidRPr="00B96130">
              <w:rPr>
                <w:b/>
              </w:rPr>
              <w:t xml:space="preserve">Prihod </w:t>
            </w:r>
            <w:r>
              <w:rPr>
                <w:b/>
              </w:rPr>
              <w:t xml:space="preserve">od </w:t>
            </w:r>
            <w:r w:rsidR="004470F9">
              <w:rPr>
                <w:b/>
              </w:rPr>
              <w:t>07,50 do 07,55, pričetek dela 8,00</w:t>
            </w:r>
          </w:p>
        </w:tc>
      </w:tr>
      <w:tr w:rsidR="00D77FFA" w:rsidTr="00A04832">
        <w:tc>
          <w:tcPr>
            <w:tcW w:w="5949" w:type="dxa"/>
          </w:tcPr>
          <w:p w:rsidR="00D77FFA" w:rsidRDefault="00D77FFA" w:rsidP="00A04832"/>
        </w:tc>
      </w:tr>
      <w:tr w:rsidR="00D77FFA" w:rsidTr="00A04832">
        <w:tc>
          <w:tcPr>
            <w:tcW w:w="5949" w:type="dxa"/>
            <w:vAlign w:val="bottom"/>
          </w:tcPr>
          <w:p w:rsidR="00D77FFA" w:rsidRPr="00B96130" w:rsidRDefault="00AB7504" w:rsidP="00A04832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Praprotnik Gabrijela</w:t>
            </w:r>
          </w:p>
        </w:tc>
      </w:tr>
    </w:tbl>
    <w:p w:rsidR="00D77FFA" w:rsidRDefault="00D77FFA" w:rsidP="00D77FF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470F9" w:rsidTr="001B1661">
        <w:tc>
          <w:tcPr>
            <w:tcW w:w="5949" w:type="dxa"/>
          </w:tcPr>
          <w:p w:rsidR="004470F9" w:rsidRDefault="004470F9" w:rsidP="001B1661">
            <w:r>
              <w:t>Sobota, 06. marce 2021 , prostor Kinološkega društva Celje</w:t>
            </w:r>
          </w:p>
        </w:tc>
      </w:tr>
      <w:tr w:rsidR="004470F9" w:rsidTr="001B1661">
        <w:tc>
          <w:tcPr>
            <w:tcW w:w="5949" w:type="dxa"/>
          </w:tcPr>
          <w:p w:rsidR="004470F9" w:rsidRPr="00B96130" w:rsidRDefault="004470F9" w:rsidP="001B1661">
            <w:pPr>
              <w:rPr>
                <w:b/>
              </w:rPr>
            </w:pPr>
            <w:r>
              <w:rPr>
                <w:b/>
              </w:rPr>
              <w:t>Marker osnovnega šolanja</w:t>
            </w:r>
          </w:p>
        </w:tc>
      </w:tr>
      <w:tr w:rsidR="004470F9" w:rsidTr="001B1661">
        <w:tc>
          <w:tcPr>
            <w:tcW w:w="5949" w:type="dxa"/>
          </w:tcPr>
          <w:p w:rsidR="004470F9" w:rsidRPr="00B96130" w:rsidRDefault="004470F9" w:rsidP="004470F9">
            <w:pPr>
              <w:rPr>
                <w:b/>
              </w:rPr>
            </w:pPr>
            <w:r w:rsidRPr="00B96130">
              <w:rPr>
                <w:b/>
              </w:rPr>
              <w:t xml:space="preserve">Prihod </w:t>
            </w:r>
            <w:r>
              <w:rPr>
                <w:b/>
              </w:rPr>
              <w:t xml:space="preserve">od </w:t>
            </w:r>
            <w:r>
              <w:rPr>
                <w:b/>
              </w:rPr>
              <w:t>08,20</w:t>
            </w:r>
            <w:r>
              <w:rPr>
                <w:b/>
              </w:rPr>
              <w:t xml:space="preserve"> do </w:t>
            </w:r>
            <w:r>
              <w:rPr>
                <w:b/>
              </w:rPr>
              <w:t>08,25, pričetek dela 8,3</w:t>
            </w:r>
            <w:r>
              <w:rPr>
                <w:b/>
              </w:rPr>
              <w:t>0</w:t>
            </w:r>
          </w:p>
        </w:tc>
      </w:tr>
      <w:tr w:rsidR="004470F9" w:rsidTr="001B1661">
        <w:tc>
          <w:tcPr>
            <w:tcW w:w="5949" w:type="dxa"/>
          </w:tcPr>
          <w:p w:rsidR="004470F9" w:rsidRDefault="004470F9" w:rsidP="001B1661"/>
        </w:tc>
      </w:tr>
      <w:tr w:rsidR="004470F9" w:rsidTr="001B1661">
        <w:tc>
          <w:tcPr>
            <w:tcW w:w="5949" w:type="dxa"/>
            <w:vAlign w:val="bottom"/>
          </w:tcPr>
          <w:p w:rsidR="004470F9" w:rsidRPr="00B96130" w:rsidRDefault="004470F9" w:rsidP="001B1661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Aleš Jankovič</w:t>
            </w:r>
          </w:p>
        </w:tc>
      </w:tr>
    </w:tbl>
    <w:p w:rsidR="004470F9" w:rsidRDefault="004470F9" w:rsidP="00D77FFA"/>
    <w:p w:rsidR="004470F9" w:rsidRDefault="004470F9" w:rsidP="00D77FF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470F9" w:rsidTr="001B1661">
        <w:tc>
          <w:tcPr>
            <w:tcW w:w="5949" w:type="dxa"/>
          </w:tcPr>
          <w:p w:rsidR="004470F9" w:rsidRDefault="004470F9" w:rsidP="001B1661">
            <w:r>
              <w:t>Sobota, 06. marce 2021 , prostor Kinološkega društva Celje</w:t>
            </w:r>
          </w:p>
        </w:tc>
      </w:tr>
      <w:tr w:rsidR="004470F9" w:rsidTr="001B1661">
        <w:tc>
          <w:tcPr>
            <w:tcW w:w="5949" w:type="dxa"/>
          </w:tcPr>
          <w:p w:rsidR="004470F9" w:rsidRPr="00B96130" w:rsidRDefault="004470F9" w:rsidP="001B1661">
            <w:pPr>
              <w:rPr>
                <w:b/>
              </w:rPr>
            </w:pPr>
            <w:r>
              <w:rPr>
                <w:b/>
              </w:rPr>
              <w:t>Inštruktor šolanja lovskih psov 1</w:t>
            </w:r>
          </w:p>
        </w:tc>
      </w:tr>
      <w:tr w:rsidR="004470F9" w:rsidTr="001B1661">
        <w:tc>
          <w:tcPr>
            <w:tcW w:w="5949" w:type="dxa"/>
          </w:tcPr>
          <w:p w:rsidR="004470F9" w:rsidRPr="00B96130" w:rsidRDefault="004470F9" w:rsidP="004470F9">
            <w:pPr>
              <w:rPr>
                <w:b/>
              </w:rPr>
            </w:pPr>
            <w:r w:rsidRPr="00B96130">
              <w:rPr>
                <w:b/>
              </w:rPr>
              <w:t xml:space="preserve">Prihod </w:t>
            </w:r>
            <w:r>
              <w:rPr>
                <w:b/>
              </w:rPr>
              <w:t xml:space="preserve">od </w:t>
            </w:r>
            <w:r>
              <w:rPr>
                <w:b/>
              </w:rPr>
              <w:t>10,05</w:t>
            </w:r>
            <w:r>
              <w:rPr>
                <w:b/>
              </w:rPr>
              <w:t xml:space="preserve"> do </w:t>
            </w:r>
            <w:r>
              <w:rPr>
                <w:b/>
              </w:rPr>
              <w:t>10,10</w:t>
            </w:r>
            <w:r>
              <w:rPr>
                <w:b/>
              </w:rPr>
              <w:t xml:space="preserve">, pričetek dela </w:t>
            </w:r>
            <w:r>
              <w:rPr>
                <w:b/>
              </w:rPr>
              <w:t>10,15</w:t>
            </w:r>
          </w:p>
        </w:tc>
      </w:tr>
      <w:tr w:rsidR="004470F9" w:rsidTr="001B1661">
        <w:tc>
          <w:tcPr>
            <w:tcW w:w="5949" w:type="dxa"/>
          </w:tcPr>
          <w:p w:rsidR="004470F9" w:rsidRDefault="004470F9" w:rsidP="001B1661"/>
        </w:tc>
      </w:tr>
      <w:tr w:rsidR="004470F9" w:rsidTr="001B1661">
        <w:tc>
          <w:tcPr>
            <w:tcW w:w="5949" w:type="dxa"/>
            <w:vAlign w:val="bottom"/>
          </w:tcPr>
          <w:p w:rsidR="004470F9" w:rsidRPr="00B96130" w:rsidRDefault="004470F9" w:rsidP="001B1661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Danijel Markič</w:t>
            </w:r>
          </w:p>
        </w:tc>
      </w:tr>
    </w:tbl>
    <w:p w:rsidR="004470F9" w:rsidRDefault="004470F9" w:rsidP="00D77FFA"/>
    <w:p w:rsidR="00D77FFA" w:rsidRDefault="00D77FFA" w:rsidP="00D77FF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</w:tblGrid>
      <w:tr w:rsidR="00D77FFA" w:rsidTr="00A04832">
        <w:tc>
          <w:tcPr>
            <w:tcW w:w="5949" w:type="dxa"/>
          </w:tcPr>
          <w:p w:rsidR="00D77FFA" w:rsidRDefault="00D77FFA" w:rsidP="00AB7504">
            <w:r>
              <w:t xml:space="preserve">Sobota, </w:t>
            </w:r>
            <w:r w:rsidR="00AB7504">
              <w:t>06. marec 2021</w:t>
            </w:r>
            <w:r>
              <w:t xml:space="preserve"> , prostor Kinološkega društva Celje</w:t>
            </w:r>
          </w:p>
        </w:tc>
      </w:tr>
      <w:tr w:rsidR="00D77FFA" w:rsidTr="00A04832">
        <w:tc>
          <w:tcPr>
            <w:tcW w:w="5949" w:type="dxa"/>
          </w:tcPr>
          <w:p w:rsidR="00D77FFA" w:rsidRPr="00B96130" w:rsidRDefault="00D77FFA" w:rsidP="00A04832">
            <w:pPr>
              <w:rPr>
                <w:b/>
              </w:rPr>
            </w:pPr>
            <w:r w:rsidRPr="00B96130">
              <w:rPr>
                <w:b/>
              </w:rPr>
              <w:t xml:space="preserve">Vodje osnovne vrste </w:t>
            </w:r>
            <w:r>
              <w:rPr>
                <w:b/>
              </w:rPr>
              <w:t>šolanja športnih psov</w:t>
            </w:r>
            <w:r w:rsidR="00710D3D">
              <w:rPr>
                <w:b/>
              </w:rPr>
              <w:t xml:space="preserve">  </w:t>
            </w:r>
            <w:r w:rsidR="006E66B2">
              <w:rPr>
                <w:b/>
              </w:rPr>
              <w:t xml:space="preserve">in </w:t>
            </w:r>
            <w:r w:rsidR="00710D3D">
              <w:rPr>
                <w:b/>
              </w:rPr>
              <w:t>vodja začetnega tečaja</w:t>
            </w:r>
          </w:p>
        </w:tc>
      </w:tr>
      <w:tr w:rsidR="00D77FFA" w:rsidTr="00A04832">
        <w:tc>
          <w:tcPr>
            <w:tcW w:w="5949" w:type="dxa"/>
          </w:tcPr>
          <w:p w:rsidR="00D77FFA" w:rsidRPr="00B96130" w:rsidRDefault="00D77FFA" w:rsidP="004470F9">
            <w:pPr>
              <w:rPr>
                <w:b/>
              </w:rPr>
            </w:pPr>
            <w:r w:rsidRPr="00B96130">
              <w:rPr>
                <w:b/>
              </w:rPr>
              <w:t xml:space="preserve">Prihod </w:t>
            </w:r>
            <w:r w:rsidR="004470F9">
              <w:rPr>
                <w:b/>
              </w:rPr>
              <w:t xml:space="preserve"> med 07,30 in 07,40</w:t>
            </w:r>
            <w:r>
              <w:rPr>
                <w:b/>
              </w:rPr>
              <w:t xml:space="preserve"> uro</w:t>
            </w:r>
            <w:r w:rsidRPr="00B96130">
              <w:rPr>
                <w:b/>
              </w:rPr>
              <w:t xml:space="preserve"> – pričetek dela ob</w:t>
            </w:r>
            <w:r>
              <w:rPr>
                <w:b/>
              </w:rPr>
              <w:t xml:space="preserve"> </w:t>
            </w:r>
            <w:r w:rsidR="004470F9">
              <w:rPr>
                <w:b/>
              </w:rPr>
              <w:t>7,45</w:t>
            </w:r>
            <w:r w:rsidRPr="00B96130">
              <w:rPr>
                <w:b/>
              </w:rPr>
              <w:t xml:space="preserve"> uri</w:t>
            </w:r>
            <w:r w:rsidR="004470F9">
              <w:rPr>
                <w:b/>
              </w:rPr>
              <w:t xml:space="preserve"> </w:t>
            </w:r>
          </w:p>
        </w:tc>
      </w:tr>
      <w:tr w:rsidR="00D77FFA" w:rsidTr="00A04832">
        <w:tc>
          <w:tcPr>
            <w:tcW w:w="5949" w:type="dxa"/>
          </w:tcPr>
          <w:p w:rsidR="00D77FFA" w:rsidRDefault="00D77FFA" w:rsidP="00A04832"/>
        </w:tc>
      </w:tr>
      <w:tr w:rsidR="00D77FFA" w:rsidTr="00A04832">
        <w:tc>
          <w:tcPr>
            <w:tcW w:w="5949" w:type="dxa"/>
            <w:vAlign w:val="bottom"/>
          </w:tcPr>
          <w:p w:rsidR="00D77FFA" w:rsidRPr="001B5157" w:rsidRDefault="00AB7504" w:rsidP="00A04832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HAUKO PALAVRIĆ NEDA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AB7504" w:rsidRPr="001B5157" w:rsidRDefault="00AB7504" w:rsidP="00AB7504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TOMAŽIČ ANDREJ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1B5157" w:rsidRDefault="00AB7504" w:rsidP="00AB7504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PEUNIK BLAŽ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1B5157" w:rsidRDefault="00AB7504" w:rsidP="00A04832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PFEIFER BOŠTJAN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1B5157" w:rsidRDefault="00AB7504" w:rsidP="00A04832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PODGORŠEK PRIMOŽ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1B5157" w:rsidRDefault="004470F9" w:rsidP="00A04832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SIMONA SAJOVIC / PRAKTIČNI DEL OB 10,45 URI/</w:t>
            </w:r>
          </w:p>
        </w:tc>
      </w:tr>
    </w:tbl>
    <w:p w:rsidR="00D77FFA" w:rsidRDefault="00D77FFA" w:rsidP="00D77FF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</w:tblGrid>
      <w:tr w:rsidR="00D77FFA" w:rsidTr="00A04832">
        <w:tc>
          <w:tcPr>
            <w:tcW w:w="5949" w:type="dxa"/>
          </w:tcPr>
          <w:p w:rsidR="00D77FFA" w:rsidRDefault="00D77FFA" w:rsidP="00710D3D">
            <w:r>
              <w:t xml:space="preserve">Sobota, </w:t>
            </w:r>
            <w:r w:rsidR="00710D3D">
              <w:t>06. MAREC 2021,</w:t>
            </w:r>
            <w:r>
              <w:t xml:space="preserve"> prostor Kinološkega društva Celje</w:t>
            </w:r>
          </w:p>
        </w:tc>
      </w:tr>
      <w:tr w:rsidR="00D77FFA" w:rsidTr="00A04832">
        <w:tc>
          <w:tcPr>
            <w:tcW w:w="5949" w:type="dxa"/>
          </w:tcPr>
          <w:p w:rsidR="00D77FFA" w:rsidRPr="00B96130" w:rsidRDefault="00D77FFA" w:rsidP="00A04832">
            <w:pPr>
              <w:rPr>
                <w:b/>
              </w:rPr>
            </w:pPr>
            <w:r w:rsidRPr="00B96130">
              <w:rPr>
                <w:b/>
              </w:rPr>
              <w:t xml:space="preserve">Vodje osnovne vrste </w:t>
            </w:r>
            <w:r>
              <w:rPr>
                <w:b/>
              </w:rPr>
              <w:t>šolanja športnih psov</w:t>
            </w:r>
          </w:p>
        </w:tc>
      </w:tr>
      <w:tr w:rsidR="00D77FFA" w:rsidTr="00A04832">
        <w:tc>
          <w:tcPr>
            <w:tcW w:w="5949" w:type="dxa"/>
          </w:tcPr>
          <w:p w:rsidR="00D77FFA" w:rsidRPr="00B96130" w:rsidRDefault="00D77FFA" w:rsidP="007333AC">
            <w:pPr>
              <w:rPr>
                <w:b/>
              </w:rPr>
            </w:pPr>
            <w:r w:rsidRPr="00B96130">
              <w:rPr>
                <w:b/>
              </w:rPr>
              <w:t xml:space="preserve">Prihod </w:t>
            </w:r>
            <w:r>
              <w:rPr>
                <w:b/>
              </w:rPr>
              <w:t xml:space="preserve"> med </w:t>
            </w:r>
            <w:r w:rsidR="007333AC">
              <w:rPr>
                <w:b/>
              </w:rPr>
              <w:t>8,45 DO 8,55</w:t>
            </w:r>
            <w:r>
              <w:rPr>
                <w:b/>
              </w:rPr>
              <w:t xml:space="preserve"> uro</w:t>
            </w:r>
            <w:r w:rsidRPr="00B96130">
              <w:rPr>
                <w:b/>
              </w:rPr>
              <w:t xml:space="preserve"> – pričetek dela ob</w:t>
            </w:r>
            <w:r w:rsidR="007333AC">
              <w:rPr>
                <w:b/>
              </w:rPr>
              <w:t xml:space="preserve"> 9,00</w:t>
            </w:r>
            <w:r w:rsidRPr="00B96130">
              <w:rPr>
                <w:b/>
              </w:rPr>
              <w:t xml:space="preserve"> uri</w:t>
            </w:r>
          </w:p>
        </w:tc>
      </w:tr>
      <w:tr w:rsidR="00D77FFA" w:rsidTr="00A04832">
        <w:tc>
          <w:tcPr>
            <w:tcW w:w="5949" w:type="dxa"/>
          </w:tcPr>
          <w:p w:rsidR="00D77FFA" w:rsidRPr="007333AC" w:rsidRDefault="004470F9" w:rsidP="007333AC">
            <w:pPr>
              <w:jc w:val="center"/>
              <w:rPr>
                <w:rFonts w:ascii="Comic Sans MS" w:hAnsi="Comic Sans MS"/>
                <w:b/>
              </w:rPr>
            </w:pPr>
            <w:r w:rsidRPr="007333AC">
              <w:rPr>
                <w:rFonts w:ascii="Comic Sans MS" w:hAnsi="Comic Sans MS"/>
                <w:b/>
              </w:rPr>
              <w:t>KOKALOVIČ GREGOR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7333AC" w:rsidRDefault="004470F9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BERDEN ZLATA</w:t>
            </w:r>
          </w:p>
          <w:p w:rsidR="004470F9" w:rsidRPr="007333AC" w:rsidRDefault="004470F9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VALENTE KRISTINA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7333AC" w:rsidRDefault="004470F9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PIPAN LAURA</w:t>
            </w:r>
          </w:p>
        </w:tc>
      </w:tr>
      <w:tr w:rsidR="007333AC" w:rsidTr="00A04832">
        <w:tc>
          <w:tcPr>
            <w:tcW w:w="5949" w:type="dxa"/>
            <w:vAlign w:val="bottom"/>
          </w:tcPr>
          <w:p w:rsidR="007333AC" w:rsidRPr="007333AC" w:rsidRDefault="007333AC" w:rsidP="007333AC">
            <w:pPr>
              <w:jc w:val="center"/>
              <w:rPr>
                <w:rFonts w:ascii="Comic Sans MS" w:eastAsia="Times New Roman" w:hAnsi="Comic Sans MS" w:cs="Arial"/>
                <w:b/>
                <w:sz w:val="24"/>
                <w:szCs w:val="24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4"/>
                <w:szCs w:val="24"/>
                <w:lang w:eastAsia="sl-SI"/>
              </w:rPr>
              <w:t>LESJAK NINA</w:t>
            </w:r>
          </w:p>
        </w:tc>
      </w:tr>
      <w:tr w:rsidR="007333AC" w:rsidTr="00A04832">
        <w:tc>
          <w:tcPr>
            <w:tcW w:w="5949" w:type="dxa"/>
            <w:vAlign w:val="bottom"/>
          </w:tcPr>
          <w:p w:rsidR="007333AC" w:rsidRPr="007333AC" w:rsidRDefault="007333AC" w:rsidP="007333AC">
            <w:pPr>
              <w:jc w:val="center"/>
              <w:rPr>
                <w:rFonts w:ascii="Comic Sans MS" w:eastAsia="Times New Roman" w:hAnsi="Comic Sans MS" w:cs="Arial"/>
                <w:b/>
                <w:sz w:val="24"/>
                <w:szCs w:val="24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4"/>
                <w:szCs w:val="24"/>
                <w:lang w:eastAsia="sl-SI"/>
              </w:rPr>
              <w:t>REPENŠEK NIKA</w:t>
            </w:r>
          </w:p>
        </w:tc>
      </w:tr>
    </w:tbl>
    <w:p w:rsidR="00D77FFA" w:rsidRDefault="00D77FFA" w:rsidP="00D77FFA"/>
    <w:p w:rsidR="00D77FFA" w:rsidRDefault="00D77FFA" w:rsidP="00D77FF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</w:tblGrid>
      <w:tr w:rsidR="00D77FFA" w:rsidTr="00A04832">
        <w:tc>
          <w:tcPr>
            <w:tcW w:w="5949" w:type="dxa"/>
          </w:tcPr>
          <w:p w:rsidR="00D77FFA" w:rsidRDefault="00D77FFA" w:rsidP="007333AC">
            <w:r>
              <w:t xml:space="preserve">Sobota, </w:t>
            </w:r>
            <w:r w:rsidR="007333AC">
              <w:t>06. MAREC, 2021</w:t>
            </w:r>
            <w:r>
              <w:t xml:space="preserve"> , prostor Kinološkega društva Celje</w:t>
            </w:r>
          </w:p>
        </w:tc>
      </w:tr>
      <w:tr w:rsidR="00D77FFA" w:rsidTr="00A04832">
        <w:tc>
          <w:tcPr>
            <w:tcW w:w="5949" w:type="dxa"/>
          </w:tcPr>
          <w:p w:rsidR="00D77FFA" w:rsidRPr="00B96130" w:rsidRDefault="00D77FFA" w:rsidP="007333AC">
            <w:pPr>
              <w:rPr>
                <w:b/>
              </w:rPr>
            </w:pPr>
            <w:r w:rsidRPr="00B96130">
              <w:rPr>
                <w:b/>
              </w:rPr>
              <w:t xml:space="preserve">Vodje osnovne vrste </w:t>
            </w:r>
            <w:r>
              <w:rPr>
                <w:b/>
              </w:rPr>
              <w:t xml:space="preserve">šolanja </w:t>
            </w:r>
            <w:r w:rsidR="007333AC">
              <w:rPr>
                <w:b/>
              </w:rPr>
              <w:t>AG IN VODJE OSNOVNEGA ŠOLANJA  AG</w:t>
            </w:r>
          </w:p>
        </w:tc>
      </w:tr>
      <w:tr w:rsidR="00D77FFA" w:rsidTr="00A04832">
        <w:tc>
          <w:tcPr>
            <w:tcW w:w="5949" w:type="dxa"/>
          </w:tcPr>
          <w:p w:rsidR="00D77FFA" w:rsidRPr="00B96130" w:rsidRDefault="00D77FFA" w:rsidP="007333AC">
            <w:pPr>
              <w:rPr>
                <w:b/>
              </w:rPr>
            </w:pPr>
            <w:r w:rsidRPr="00B96130">
              <w:rPr>
                <w:b/>
              </w:rPr>
              <w:t xml:space="preserve">Prihod </w:t>
            </w:r>
            <w:r>
              <w:rPr>
                <w:b/>
              </w:rPr>
              <w:t xml:space="preserve"> med </w:t>
            </w:r>
            <w:r w:rsidR="007333AC">
              <w:rPr>
                <w:b/>
              </w:rPr>
              <w:t>08,25 IN 08,40 uro</w:t>
            </w:r>
            <w:r w:rsidRPr="00B96130">
              <w:rPr>
                <w:b/>
              </w:rPr>
              <w:t xml:space="preserve"> – pričetek dela ob</w:t>
            </w:r>
            <w:r>
              <w:rPr>
                <w:b/>
              </w:rPr>
              <w:t xml:space="preserve"> </w:t>
            </w:r>
            <w:r w:rsidR="007333AC">
              <w:rPr>
                <w:b/>
              </w:rPr>
              <w:t>8,50</w:t>
            </w:r>
            <w:r w:rsidRPr="00B96130">
              <w:rPr>
                <w:b/>
              </w:rPr>
              <w:t xml:space="preserve"> uri</w:t>
            </w:r>
          </w:p>
        </w:tc>
      </w:tr>
      <w:tr w:rsidR="00D77FFA" w:rsidTr="00A04832">
        <w:tc>
          <w:tcPr>
            <w:tcW w:w="5949" w:type="dxa"/>
          </w:tcPr>
          <w:p w:rsidR="00D77FFA" w:rsidRPr="007333AC" w:rsidRDefault="007333AC" w:rsidP="007333AC">
            <w:pPr>
              <w:jc w:val="center"/>
              <w:rPr>
                <w:rFonts w:ascii="Comic Sans MS" w:hAnsi="Comic Sans MS"/>
                <w:b/>
              </w:rPr>
            </w:pPr>
            <w:r w:rsidRPr="007333AC">
              <w:rPr>
                <w:rFonts w:ascii="Comic Sans MS" w:hAnsi="Comic Sans MS"/>
                <w:b/>
              </w:rPr>
              <w:t>KETIŠ ŽIVA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7333AC" w:rsidRDefault="007333AC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POZNIČ JASNA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7333AC" w:rsidRDefault="007333AC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VOH MOJCA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7333AC" w:rsidRDefault="007333AC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ŠLEBIR MAŠA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7333AC" w:rsidRDefault="007333AC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ŠOLINC JASNA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7333AC" w:rsidRDefault="007333AC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GORŠEK MARTIN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7333AC" w:rsidRDefault="007333AC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LANGERHOLC EVA</w:t>
            </w:r>
          </w:p>
        </w:tc>
      </w:tr>
      <w:tr w:rsidR="00D77FFA" w:rsidTr="00A04832">
        <w:tc>
          <w:tcPr>
            <w:tcW w:w="5949" w:type="dxa"/>
            <w:vAlign w:val="bottom"/>
          </w:tcPr>
          <w:p w:rsidR="00D77FFA" w:rsidRPr="007333AC" w:rsidRDefault="007333AC" w:rsidP="007333AC">
            <w:pPr>
              <w:jc w:val="center"/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</w:pPr>
            <w:r w:rsidRPr="007333AC">
              <w:rPr>
                <w:rFonts w:ascii="Comic Sans MS" w:eastAsia="Times New Roman" w:hAnsi="Comic Sans MS" w:cs="Arial"/>
                <w:b/>
                <w:sz w:val="20"/>
                <w:szCs w:val="20"/>
                <w:lang w:eastAsia="sl-SI"/>
              </w:rPr>
              <w:t>JUS GREGOR</w:t>
            </w:r>
          </w:p>
        </w:tc>
      </w:tr>
    </w:tbl>
    <w:p w:rsidR="00D77FFA" w:rsidRDefault="00D77FFA" w:rsidP="00D77FFA"/>
    <w:p w:rsidR="00D77FFA" w:rsidRDefault="00D77FFA" w:rsidP="00D77FFA"/>
    <w:p w:rsidR="00D77FFA" w:rsidRDefault="007333AC" w:rsidP="00D77FFA">
      <w:r>
        <w:t xml:space="preserve">Marker mora </w:t>
      </w:r>
      <w:r w:rsidR="00D77FFA">
        <w:t>imeti s seboj psa, ki ima narejen najmanj izpit IGP I / IPO/</w:t>
      </w:r>
    </w:p>
    <w:p w:rsidR="00D77FFA" w:rsidRDefault="006E66B2" w:rsidP="00D77FFA">
      <w:r>
        <w:t>i</w:t>
      </w:r>
      <w:r w:rsidR="00D77FFA">
        <w:t xml:space="preserve">n kompletno </w:t>
      </w:r>
      <w:proofErr w:type="spellStart"/>
      <w:r w:rsidR="00D77FFA">
        <w:t>markersko</w:t>
      </w:r>
      <w:proofErr w:type="spellEnd"/>
      <w:r w:rsidR="00D77FFA">
        <w:t xml:space="preserve"> opremo</w:t>
      </w:r>
    </w:p>
    <w:p w:rsidR="00D77FFA" w:rsidRDefault="00D77FFA"/>
    <w:sectPr w:rsidR="00D77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78"/>
    <w:rsid w:val="004470F9"/>
    <w:rsid w:val="006B2720"/>
    <w:rsid w:val="006E66B2"/>
    <w:rsid w:val="00710D3D"/>
    <w:rsid w:val="007333AC"/>
    <w:rsid w:val="00AB7504"/>
    <w:rsid w:val="00D77FFA"/>
    <w:rsid w:val="00EC1878"/>
    <w:rsid w:val="00ED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1535"/>
  <w15:chartTrackingRefBased/>
  <w15:docId w15:val="{C03866D4-BF32-4F1B-B573-17B20A2D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7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2021-03-02T20:08:00Z</dcterms:created>
  <dcterms:modified xsi:type="dcterms:W3CDTF">2021-03-02T20:59:00Z</dcterms:modified>
</cp:coreProperties>
</file>