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05" w:rsidRPr="00EF4354" w:rsidRDefault="00EF4354">
      <w:pPr>
        <w:rPr>
          <w:rFonts w:ascii="Comic Sans MS" w:hAnsi="Comic Sans MS"/>
          <w:b/>
          <w:sz w:val="24"/>
          <w:szCs w:val="24"/>
        </w:rPr>
      </w:pPr>
      <w:r w:rsidRPr="00EF4354">
        <w:rPr>
          <w:rFonts w:ascii="Comic Sans MS" w:hAnsi="Comic Sans MS"/>
          <w:b/>
          <w:sz w:val="24"/>
          <w:szCs w:val="24"/>
        </w:rPr>
        <w:t>Rezultati  izpitov za strokovni kader opravljenih v februarju in marcu 2. del.</w:t>
      </w:r>
    </w:p>
    <w:p w:rsidR="0032429D" w:rsidRDefault="0032429D"/>
    <w:tbl>
      <w:tblPr>
        <w:tblStyle w:val="Tabelamrea"/>
        <w:tblW w:w="10490" w:type="dxa"/>
        <w:tblInd w:w="-856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32429D" w:rsidRPr="00DD5FF5" w:rsidTr="0032429D">
        <w:tc>
          <w:tcPr>
            <w:tcW w:w="5104" w:type="dxa"/>
          </w:tcPr>
          <w:p w:rsidR="0032429D" w:rsidRPr="00DD5FF5" w:rsidRDefault="0032429D" w:rsidP="002D4F95">
            <w:pPr>
              <w:rPr>
                <w:rFonts w:ascii="Comic Sans MS" w:hAnsi="Comic Sans MS"/>
                <w:sz w:val="20"/>
                <w:szCs w:val="20"/>
              </w:rPr>
            </w:pPr>
            <w:r w:rsidRPr="00DD5FF5">
              <w:rPr>
                <w:rFonts w:ascii="Comic Sans MS" w:hAnsi="Comic Sans MS"/>
                <w:sz w:val="20"/>
                <w:szCs w:val="20"/>
              </w:rPr>
              <w:t>Priimek in ime</w:t>
            </w:r>
          </w:p>
        </w:tc>
        <w:tc>
          <w:tcPr>
            <w:tcW w:w="5386" w:type="dxa"/>
          </w:tcPr>
          <w:p w:rsidR="0032429D" w:rsidRPr="00DD5FF5" w:rsidRDefault="0032429D" w:rsidP="002D4F95">
            <w:pPr>
              <w:rPr>
                <w:rFonts w:ascii="Comic Sans MS" w:hAnsi="Comic Sans MS"/>
                <w:sz w:val="20"/>
                <w:szCs w:val="20"/>
              </w:rPr>
            </w:pPr>
            <w:r w:rsidRPr="00DD5FF5">
              <w:rPr>
                <w:rFonts w:ascii="Comic Sans MS" w:hAnsi="Comic Sans MS"/>
                <w:sz w:val="20"/>
                <w:szCs w:val="20"/>
              </w:rPr>
              <w:t>naziv</w:t>
            </w:r>
          </w:p>
        </w:tc>
      </w:tr>
      <w:tr w:rsidR="0032429D" w:rsidRPr="001B4262" w:rsidTr="0032429D">
        <w:tc>
          <w:tcPr>
            <w:tcW w:w="5104" w:type="dxa"/>
            <w:vAlign w:val="bottom"/>
          </w:tcPr>
          <w:p w:rsidR="0032429D" w:rsidRPr="001B4262" w:rsidRDefault="0032429D" w:rsidP="002D4F95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BERDEN ZLATKA</w:t>
            </w:r>
          </w:p>
        </w:tc>
        <w:tc>
          <w:tcPr>
            <w:tcW w:w="5386" w:type="dxa"/>
            <w:vAlign w:val="bottom"/>
          </w:tcPr>
          <w:p w:rsidR="0032429D" w:rsidRPr="001B4262" w:rsidRDefault="0032429D" w:rsidP="002D4F95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 vrste šolanja športnih psov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KOKALOVIĆ GREGOR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Vodja osnovne vrste šolanja športnih psov 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LESJAK NINA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 vrste šolanja športnih psov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PFEIFER BOŠTJAN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 vrste šolanja športnih psov</w:t>
            </w:r>
          </w:p>
        </w:tc>
      </w:tr>
      <w:tr w:rsidR="00B775C9" w:rsidRPr="001B4262" w:rsidTr="007E7F9E">
        <w:tc>
          <w:tcPr>
            <w:tcW w:w="5104" w:type="dxa"/>
          </w:tcPr>
          <w:p w:rsidR="00B775C9" w:rsidRPr="001B4262" w:rsidRDefault="00B775C9" w:rsidP="00B775C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PIPAN LAURA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 vrste šolanja športnih psov</w:t>
            </w:r>
          </w:p>
        </w:tc>
      </w:tr>
      <w:tr w:rsidR="00B775C9" w:rsidRPr="001B4262" w:rsidTr="00AB4258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REPENŠEK NIKA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 vrste šolanja športnih psov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SAJOVIC SIMONA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 vrste šolanja športnih psov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TOMAŽIČ ANDREJ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 vrste šolanja športnih psov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VALENTE KRISTINA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 vrste šolanja športnih psov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Podgoršek Primož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osnovnega tečaja šolanja športnih psov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PEUNIK BLAŽ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osnovnega tečaja šolanja športnih psov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vAlign w:val="bottom"/>
          </w:tcPr>
          <w:p w:rsidR="00B775C9" w:rsidRDefault="00B775C9" w:rsidP="00B775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JANKOVIČ ALEŠ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color w:val="002060"/>
                <w:sz w:val="20"/>
                <w:szCs w:val="20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Marker osnovnega šolanja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Danijel Markič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sz w:val="20"/>
                <w:szCs w:val="20"/>
                <w:highlight w:val="yellow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Inštruktor šolanja lovskih psov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775C9" w:rsidRPr="001B4262" w:rsidTr="0032429D">
        <w:tc>
          <w:tcPr>
            <w:tcW w:w="5104" w:type="dxa"/>
          </w:tcPr>
          <w:p w:rsidR="00B775C9" w:rsidRPr="001B4262" w:rsidRDefault="00B775C9" w:rsidP="00B775C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PRAPROTNIK GABRIELA</w:t>
            </w: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eastAsia="Times New Roman" w:hAnsi="Comic Sans MS" w:cs="Arial"/>
                <w:sz w:val="20"/>
                <w:szCs w:val="20"/>
                <w:highlight w:val="darkGreen"/>
                <w:lang w:eastAsia="sl-SI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Vodja osnovne vrste  RO </w:t>
            </w:r>
          </w:p>
        </w:tc>
      </w:tr>
      <w:tr w:rsidR="00B775C9" w:rsidRPr="001B4262" w:rsidTr="0032429D">
        <w:tc>
          <w:tcPr>
            <w:tcW w:w="5104" w:type="dxa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vAlign w:val="bottom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KETIŠ ŽIVA</w:t>
            </w:r>
          </w:p>
        </w:tc>
        <w:tc>
          <w:tcPr>
            <w:tcW w:w="5386" w:type="dxa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višje stopnje šolanja AG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POZNIČ JASNA</w:t>
            </w:r>
          </w:p>
        </w:tc>
        <w:tc>
          <w:tcPr>
            <w:tcW w:w="5386" w:type="dxa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višje stopnje šolanja AG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ŠLEBIR MAŠA</w:t>
            </w:r>
          </w:p>
        </w:tc>
        <w:tc>
          <w:tcPr>
            <w:tcW w:w="5386" w:type="dxa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višje stopnje šolanja AG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VOH MOJCA</w:t>
            </w:r>
          </w:p>
        </w:tc>
        <w:tc>
          <w:tcPr>
            <w:tcW w:w="5386" w:type="dxa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višje stopnje šolanja AG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Goršek Martin</w:t>
            </w:r>
          </w:p>
        </w:tc>
        <w:tc>
          <w:tcPr>
            <w:tcW w:w="5386" w:type="dxa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osnovnega šolanja AG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JUS GREGOR</w:t>
            </w:r>
          </w:p>
        </w:tc>
        <w:tc>
          <w:tcPr>
            <w:tcW w:w="5386" w:type="dxa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osnovnega šolanja AG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LANGERHOLC EVA</w:t>
            </w:r>
          </w:p>
        </w:tc>
        <w:tc>
          <w:tcPr>
            <w:tcW w:w="5386" w:type="dxa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osnovnega šolanja AG</w:t>
            </w:r>
          </w:p>
        </w:tc>
      </w:tr>
      <w:tr w:rsidR="00B775C9" w:rsidRPr="001B4262" w:rsidTr="0032429D">
        <w:tc>
          <w:tcPr>
            <w:tcW w:w="5104" w:type="dxa"/>
            <w:vAlign w:val="bottom"/>
          </w:tcPr>
          <w:p w:rsidR="00B775C9" w:rsidRPr="001B4262" w:rsidRDefault="00B775C9" w:rsidP="00B775C9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1B4262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ŠOLINC JASNA</w:t>
            </w:r>
          </w:p>
        </w:tc>
        <w:tc>
          <w:tcPr>
            <w:tcW w:w="5386" w:type="dxa"/>
          </w:tcPr>
          <w:p w:rsidR="00B775C9" w:rsidRPr="001B4262" w:rsidRDefault="00B775C9" w:rsidP="00B775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Vodja osnovnega šolanja AG</w:t>
            </w:r>
          </w:p>
        </w:tc>
      </w:tr>
    </w:tbl>
    <w:p w:rsidR="0032429D" w:rsidRDefault="0032429D"/>
    <w:p w:rsidR="00B775C9" w:rsidRDefault="00B775C9">
      <w:r>
        <w:t xml:space="preserve">Za oktobrske izpite se je prijavilo 30 kandidatov. Izpite smo zaradi </w:t>
      </w:r>
      <w:proofErr w:type="spellStart"/>
      <w:r>
        <w:t>corone</w:t>
      </w:r>
      <w:proofErr w:type="spellEnd"/>
      <w:r>
        <w:t xml:space="preserve"> morali preložiti na čas, ki je dovoljeval prehode med občinami. Tako smo 28. februarja v Grosuplju opravili pisni del izpitov in 6. marca v Celju še praktični del izpitov.</w:t>
      </w:r>
    </w:p>
    <w:p w:rsidR="00B775C9" w:rsidRDefault="00B775C9">
      <w:r>
        <w:t>Trije kandidati so bili neuspešni na pismenem delu izpita.</w:t>
      </w:r>
    </w:p>
    <w:p w:rsidR="00B775C9" w:rsidRDefault="00B775C9">
      <w:r>
        <w:t>Dva prijavljena kandidata se izpita nista udeležila.</w:t>
      </w:r>
    </w:p>
    <w:p w:rsidR="00B775C9" w:rsidRDefault="00B775C9">
      <w:r>
        <w:t>Tri kandidatke so zaradi bolezni odpovedale udeležbo na izpitih.</w:t>
      </w:r>
    </w:p>
    <w:p w:rsidR="00B775C9" w:rsidRDefault="00B775C9">
      <w:r>
        <w:t xml:space="preserve">22 kandidatk in kandidatov je uspešno zaključilo preizkus znanja in si s tem pridobilo  sedem </w:t>
      </w:r>
      <w:r w:rsidR="00EF4354">
        <w:t xml:space="preserve">različnih </w:t>
      </w:r>
      <w:r>
        <w:t>kinoloških nazivov.</w:t>
      </w:r>
    </w:p>
    <w:p w:rsidR="00B775C9" w:rsidRDefault="00B775C9">
      <w:r>
        <w:t xml:space="preserve">Povprečna uspešnost je bila </w:t>
      </w:r>
      <w:r w:rsidR="00EE10F2">
        <w:t xml:space="preserve"> 92,48% / klasično šolanje 88,49%, lovec – 93,88%, RO 95,33 in AG 92,23%/</w:t>
      </w:r>
    </w:p>
    <w:p w:rsidR="00A71822" w:rsidRDefault="00A71822">
      <w:r>
        <w:t xml:space="preserve">Ob teh rezultatih bi  napisal, da so bili rezultati kar za nekaj % boljši kot leta 2018, posebej pa izstopajo Laura Pipan z opravljenim izpitom  96,36%, Šlebir Maša s 95,94% in Markič Daniel s 93,88%. </w:t>
      </w:r>
    </w:p>
    <w:p w:rsidR="00EB7232" w:rsidRDefault="00EB7232"/>
    <w:p w:rsidR="00EB7232" w:rsidRDefault="00EB7232">
      <w:r>
        <w:t xml:space="preserve">Vsem </w:t>
      </w:r>
      <w:r w:rsidR="00EF4354">
        <w:t>, ki ste uspešno opravili  prei</w:t>
      </w:r>
      <w:r>
        <w:t>zkus znanja in si pridobili enega izmed kinoloških nazivov, v imenu Komisije za izobraževanje čestitam in vam želim obilo uspešnega dela v vaših kinoloških sredinah.</w:t>
      </w:r>
    </w:p>
    <w:p w:rsidR="00EB7232" w:rsidRDefault="00EB7232">
      <w:r>
        <w:t>Za v</w:t>
      </w:r>
      <w:r w:rsidR="00EF4354">
        <w:t>a</w:t>
      </w:r>
      <w:bookmarkStart w:id="0" w:name="_GoBack"/>
      <w:bookmarkEnd w:id="0"/>
      <w:r>
        <w:t>s in vse, ki so bili uspešni v letu 2020 , bomo poskušali do konca maja 2021 pripraviti v živo podelitev diplom in izkaznic , sicer pa boste dokumente dobili po pošti. Do takrat pa lahko ta seznam uporabljate kot dokazilo o vaši kinološki usposobljenosti.</w:t>
      </w:r>
    </w:p>
    <w:p w:rsidR="00EB7232" w:rsidRDefault="00EB7232"/>
    <w:p w:rsidR="00EB7232" w:rsidRDefault="00EF4354">
      <w:r>
        <w:t>Branko Puš</w:t>
      </w:r>
    </w:p>
    <w:p w:rsidR="00EF4354" w:rsidRDefault="00EF4354">
      <w:r>
        <w:t>Predsednik Komisije za izobraževanje pri KZS</w:t>
      </w:r>
    </w:p>
    <w:sectPr w:rsidR="00EF4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C6"/>
    <w:rsid w:val="0032429D"/>
    <w:rsid w:val="00472DBC"/>
    <w:rsid w:val="006C4CB2"/>
    <w:rsid w:val="00A71822"/>
    <w:rsid w:val="00B11DC6"/>
    <w:rsid w:val="00B775C9"/>
    <w:rsid w:val="00EB7232"/>
    <w:rsid w:val="00EC6505"/>
    <w:rsid w:val="00EE10F2"/>
    <w:rsid w:val="00E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17D5"/>
  <w15:chartTrackingRefBased/>
  <w15:docId w15:val="{9D01A35B-277E-437E-9053-095464B1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429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2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2021-03-21T10:20:00Z</dcterms:created>
  <dcterms:modified xsi:type="dcterms:W3CDTF">2021-03-21T11:12:00Z</dcterms:modified>
</cp:coreProperties>
</file>